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418" w14:textId="70C2641A" w:rsidR="00911C80" w:rsidRPr="00BF1011" w:rsidRDefault="00911C80" w:rsidP="00911C80">
      <w:pPr>
        <w:rPr>
          <w:b/>
          <w:bCs/>
        </w:rPr>
      </w:pPr>
      <w:r w:rsidRPr="00BF1011">
        <w:rPr>
          <w:b/>
          <w:bCs/>
        </w:rPr>
        <w:t>Passion Sunday-A</w:t>
      </w:r>
      <w:r w:rsidR="00EC3E35">
        <w:rPr>
          <w:b/>
          <w:bCs/>
        </w:rPr>
        <w:tab/>
      </w:r>
      <w:r w:rsidR="00EC3E35">
        <w:rPr>
          <w:b/>
          <w:bCs/>
        </w:rPr>
        <w:tab/>
      </w:r>
      <w:r w:rsidR="00EC3E35">
        <w:rPr>
          <w:b/>
          <w:bCs/>
        </w:rPr>
        <w:tab/>
        <w:t>The Psalms</w:t>
      </w:r>
    </w:p>
    <w:p w14:paraId="74B960C9" w14:textId="77777777" w:rsidR="00911C80" w:rsidRDefault="00911C80" w:rsidP="00911C80"/>
    <w:p w14:paraId="06C2F795" w14:textId="0E4E4FB2" w:rsidR="00911C80" w:rsidRDefault="00911C80" w:rsidP="00911C80">
      <w:r>
        <w:t xml:space="preserve">Jesus grew up reciting the psalms. He memorized them. He was the inspiration of their creation. Jesus knew the psalms intimately. </w:t>
      </w:r>
      <w:r w:rsidR="00EC3E35">
        <w:t>So,</w:t>
      </w:r>
      <w:r>
        <w:t xml:space="preserve"> it is telling that when he was at his weakest, of all the psalms that he could have called to mind, it was psalm 22 he chose to speak... the first words of which we spoke just minutes ago, "My God, my God, why have you abandoned me?”</w:t>
      </w:r>
    </w:p>
    <w:p w14:paraId="00A0CCA6" w14:textId="77777777" w:rsidR="00911C80" w:rsidRDefault="00911C80" w:rsidP="00911C80"/>
    <w:p w14:paraId="33D7B4A7" w14:textId="724625D9" w:rsidR="00911C80" w:rsidRDefault="00911C80" w:rsidP="00911C80">
      <w:r>
        <w:t xml:space="preserve">These FIRST words of psalm 22 speak to where we are when we find ourselves upon our crosses: our Good Friday experiences of ill health, exhaustion, betrayal, suffering and death. It is at these cross-moments that Satan’s voice rings in our ears as it did in Jesus’ ears. (“There is no God, and if there is He certainly has abandoned you. You can’t trust God. If God really loves </w:t>
      </w:r>
      <w:r w:rsidR="00EC3E35">
        <w:t>you,</w:t>
      </w:r>
      <w:r>
        <w:t xml:space="preserve"> He will save you FROM this pain, this loss, this cross.”)</w:t>
      </w:r>
    </w:p>
    <w:p w14:paraId="753A34EC" w14:textId="77777777" w:rsidR="00911C80" w:rsidRDefault="00911C80" w:rsidP="00911C80"/>
    <w:p w14:paraId="550D274C" w14:textId="77777777" w:rsidR="00911C80" w:rsidRDefault="00911C80" w:rsidP="00911C80">
      <w:r>
        <w:t>“He will save you FROM it!” There lies the devil’s trick; the devil’s temptation to despair and to not trust God. This temptation is poignant because in our pain and fear our first utterance is almost always “WHY?”</w:t>
      </w:r>
    </w:p>
    <w:p w14:paraId="74A983DF" w14:textId="77777777" w:rsidR="00911C80" w:rsidRDefault="00911C80" w:rsidP="00911C80"/>
    <w:p w14:paraId="2634E61E" w14:textId="77777777" w:rsidR="00911C80" w:rsidRDefault="00911C80" w:rsidP="00911C80">
      <w:r>
        <w:t>But Jesus knows these FIRST words of psalm 22 end with its LAST words proclaiming where our trust in God’s promises will take us…</w:t>
      </w:r>
    </w:p>
    <w:p w14:paraId="566CDA26" w14:textId="77777777" w:rsidR="00911C80" w:rsidRDefault="00911C80" w:rsidP="00911C80"/>
    <w:p w14:paraId="28F9C80F" w14:textId="77777777" w:rsidR="00911C80" w:rsidRDefault="00911C80" w:rsidP="00911C80">
      <w:r>
        <w:tab/>
        <w:t>God does not scorn our suffering.</w:t>
      </w:r>
    </w:p>
    <w:p w14:paraId="117CC2A4" w14:textId="77777777" w:rsidR="00911C80" w:rsidRDefault="00911C80" w:rsidP="00911C80">
      <w:r>
        <w:tab/>
        <w:t>The poor will be filled; their hearts will live forever.</w:t>
      </w:r>
    </w:p>
    <w:p w14:paraId="7A43C339" w14:textId="77777777" w:rsidR="00911C80" w:rsidRDefault="00911C80" w:rsidP="00911C80">
      <w:r>
        <w:tab/>
        <w:t>All the world will bow before God’s dominion.</w:t>
      </w:r>
    </w:p>
    <w:p w14:paraId="14A56403" w14:textId="77777777" w:rsidR="00911C80" w:rsidRDefault="00911C80" w:rsidP="00911C80"/>
    <w:p w14:paraId="27FA75C6" w14:textId="77777777" w:rsidR="00911C80" w:rsidRDefault="00911C80" w:rsidP="00911C80">
      <w:r>
        <w:t xml:space="preserve">The LAST words of psalm 22 declare God can be trusted, not because he saves us FROM our cross, but because He saves us THROUGH our cross! </w:t>
      </w:r>
    </w:p>
    <w:p w14:paraId="4E84E6A0" w14:textId="77777777" w:rsidR="00911C80" w:rsidRDefault="00911C80" w:rsidP="00911C80"/>
    <w:p w14:paraId="5B905CB8" w14:textId="5A63214F" w:rsidR="00911C80" w:rsidRDefault="00911C80" w:rsidP="00911C80">
      <w:r>
        <w:t xml:space="preserve">We heard it all back at Christmas: Jesus is Emanuel (God with us) … not (as St. Paul writes to the Philippians) just emptying himself by being born </w:t>
      </w:r>
      <w:r w:rsidR="00EC3E35">
        <w:t>human but</w:t>
      </w:r>
      <w:r>
        <w:t xml:space="preserve"> emptying himself by embracing the death-consequence of our human sin THROUGH his crucifixion. So too God will save you THROUGH your cross.</w:t>
      </w:r>
    </w:p>
    <w:p w14:paraId="4C41DB74" w14:textId="77777777" w:rsidR="00911C80" w:rsidRDefault="00911C80" w:rsidP="00911C80"/>
    <w:p w14:paraId="158CDE77" w14:textId="77777777" w:rsidR="00911C80" w:rsidRDefault="00911C80" w:rsidP="00911C80">
      <w:r>
        <w:t>Psalm 22 ultimately declares God is trustworthy, God will deliver us, and as the last line of the psalm declares, “God has done it!” The LAST word is God’s, and that word is RESURRECTION.</w:t>
      </w:r>
    </w:p>
    <w:p w14:paraId="1D4ED0B3" w14:textId="77777777" w:rsidR="00911C80" w:rsidRDefault="00911C80"/>
    <w:sectPr w:rsidR="00911C80" w:rsidSect="0078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80"/>
    <w:rsid w:val="004341B5"/>
    <w:rsid w:val="00787DEC"/>
    <w:rsid w:val="008F4480"/>
    <w:rsid w:val="00911C80"/>
    <w:rsid w:val="00EC3E35"/>
    <w:rsid w:val="00FE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6D5D0"/>
  <w15:chartTrackingRefBased/>
  <w15:docId w15:val="{F68D326F-7840-9B47-8C24-5166DB97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80"/>
    <w:pPr>
      <w:spacing w:after="0" w:line="240" w:lineRule="auto"/>
    </w:pPr>
  </w:style>
  <w:style w:type="paragraph" w:styleId="Heading1">
    <w:name w:val="heading 1"/>
    <w:basedOn w:val="Normal"/>
    <w:next w:val="Normal"/>
    <w:link w:val="Heading1Char"/>
    <w:uiPriority w:val="9"/>
    <w:qFormat/>
    <w:rsid w:val="00911C8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C8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C8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8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8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8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8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8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8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80"/>
    <w:rPr>
      <w:rFonts w:eastAsiaTheme="majorEastAsia" w:cstheme="majorBidi"/>
      <w:color w:val="272727" w:themeColor="text1" w:themeTint="D8"/>
    </w:rPr>
  </w:style>
  <w:style w:type="paragraph" w:styleId="Title">
    <w:name w:val="Title"/>
    <w:basedOn w:val="Normal"/>
    <w:next w:val="Normal"/>
    <w:link w:val="TitleChar"/>
    <w:uiPriority w:val="10"/>
    <w:qFormat/>
    <w:rsid w:val="00911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8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8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911C80"/>
    <w:rPr>
      <w:i/>
      <w:iCs/>
      <w:color w:val="404040" w:themeColor="text1" w:themeTint="BF"/>
    </w:rPr>
  </w:style>
  <w:style w:type="paragraph" w:styleId="ListParagraph">
    <w:name w:val="List Paragraph"/>
    <w:basedOn w:val="Normal"/>
    <w:uiPriority w:val="34"/>
    <w:qFormat/>
    <w:rsid w:val="00911C80"/>
    <w:pPr>
      <w:spacing w:after="160" w:line="278" w:lineRule="auto"/>
      <w:ind w:left="720"/>
      <w:contextualSpacing/>
    </w:pPr>
  </w:style>
  <w:style w:type="character" w:styleId="IntenseEmphasis">
    <w:name w:val="Intense Emphasis"/>
    <w:basedOn w:val="DefaultParagraphFont"/>
    <w:uiPriority w:val="21"/>
    <w:qFormat/>
    <w:rsid w:val="00911C80"/>
    <w:rPr>
      <w:i/>
      <w:iCs/>
      <w:color w:val="0F4761" w:themeColor="accent1" w:themeShade="BF"/>
    </w:rPr>
  </w:style>
  <w:style w:type="paragraph" w:styleId="IntenseQuote">
    <w:name w:val="Intense Quote"/>
    <w:basedOn w:val="Normal"/>
    <w:next w:val="Normal"/>
    <w:link w:val="IntenseQuoteChar"/>
    <w:uiPriority w:val="30"/>
    <w:qFormat/>
    <w:rsid w:val="00911C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80"/>
    <w:rPr>
      <w:i/>
      <w:iCs/>
      <w:color w:val="0F4761" w:themeColor="accent1" w:themeShade="BF"/>
    </w:rPr>
  </w:style>
  <w:style w:type="character" w:styleId="IntenseReference">
    <w:name w:val="Intense Reference"/>
    <w:basedOn w:val="DefaultParagraphFont"/>
    <w:uiPriority w:val="32"/>
    <w:qFormat/>
    <w:rsid w:val="00911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2025-12-04T23:39:00Z</dcterms:created>
  <dcterms:modified xsi:type="dcterms:W3CDTF">2025-12-04T23:39:00Z</dcterms:modified>
</cp:coreProperties>
</file>