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69959" w14:textId="49B3F7D2" w:rsidR="00AE0A4E" w:rsidRPr="001E3EE7" w:rsidRDefault="00AE0A4E" w:rsidP="00AE0A4E">
      <w:pPr>
        <w:rPr>
          <w:b/>
          <w:bCs/>
          <w:color w:val="FF0000"/>
        </w:rPr>
      </w:pPr>
      <w:r w:rsidRPr="00AE0A4E">
        <w:rPr>
          <w:b/>
          <w:bCs/>
          <w:color w:val="FF0000"/>
          <w:sz w:val="28"/>
          <w:szCs w:val="28"/>
        </w:rPr>
        <w:t>Extraordinary Ministers of Holy Communion (EM</w:t>
      </w:r>
      <w:proofErr w:type="gramStart"/>
      <w:r w:rsidRPr="00AE0A4E">
        <w:rPr>
          <w:b/>
          <w:bCs/>
          <w:color w:val="FF0000"/>
          <w:sz w:val="28"/>
          <w:szCs w:val="28"/>
        </w:rPr>
        <w:t>)</w:t>
      </w:r>
      <w:r>
        <w:rPr>
          <w:b/>
          <w:bCs/>
          <w:color w:val="FF0000"/>
        </w:rPr>
        <w:tab/>
      </w:r>
      <w:r>
        <w:rPr>
          <w:b/>
          <w:bCs/>
          <w:color w:val="FF0000"/>
        </w:rPr>
        <w:tab/>
        <w:t>Revised</w:t>
      </w:r>
      <w:proofErr w:type="gramEnd"/>
      <w:r>
        <w:rPr>
          <w:b/>
          <w:bCs/>
          <w:color w:val="FF0000"/>
        </w:rPr>
        <w:t xml:space="preserve"> 08012025</w:t>
      </w:r>
    </w:p>
    <w:p w14:paraId="6D25F233" w14:textId="5F9E0A57" w:rsidR="00AE0A4E" w:rsidRPr="001E3EE7" w:rsidRDefault="00AE0A4E" w:rsidP="00AE0A4E">
      <w:pPr>
        <w:pStyle w:val="ListParagraph"/>
        <w:numPr>
          <w:ilvl w:val="0"/>
          <w:numId w:val="1"/>
        </w:numPr>
        <w:rPr>
          <w:color w:val="000000" w:themeColor="text1"/>
        </w:rPr>
      </w:pPr>
      <w:r w:rsidRPr="001E3EE7">
        <w:rPr>
          <w:color w:val="000000" w:themeColor="text1"/>
        </w:rPr>
        <w:t xml:space="preserve">Please identify yourself </w:t>
      </w:r>
      <w:proofErr w:type="gramStart"/>
      <w:r>
        <w:rPr>
          <w:color w:val="000000" w:themeColor="text1"/>
        </w:rPr>
        <w:t>to</w:t>
      </w:r>
      <w:proofErr w:type="gramEnd"/>
      <w:r w:rsidRPr="001E3EE7">
        <w:rPr>
          <w:color w:val="000000" w:themeColor="text1"/>
        </w:rPr>
        <w:t xml:space="preserve"> the </w:t>
      </w:r>
      <w:r>
        <w:rPr>
          <w:color w:val="000000" w:themeColor="text1"/>
        </w:rPr>
        <w:t>S</w:t>
      </w:r>
      <w:r w:rsidRPr="001E3EE7">
        <w:rPr>
          <w:color w:val="000000" w:themeColor="text1"/>
        </w:rPr>
        <w:t>acristan before Mass.</w:t>
      </w:r>
    </w:p>
    <w:p w14:paraId="63C98CEE" w14:textId="77777777" w:rsidR="00AE0A4E" w:rsidRPr="001E3EE7" w:rsidRDefault="00AE0A4E" w:rsidP="00AE0A4E">
      <w:pPr>
        <w:pStyle w:val="ListParagraph"/>
        <w:numPr>
          <w:ilvl w:val="0"/>
          <w:numId w:val="1"/>
        </w:numPr>
        <w:rPr>
          <w:color w:val="000000" w:themeColor="text1"/>
        </w:rPr>
      </w:pPr>
      <w:r w:rsidRPr="001E3EE7">
        <w:rPr>
          <w:i/>
          <w:iCs/>
          <w:color w:val="000000" w:themeColor="text1"/>
          <w:u w:val="single"/>
        </w:rPr>
        <w:t>To better capture the flow of Communion from the altar to the assembly and then to the world</w:t>
      </w:r>
      <w:r w:rsidRPr="001E3EE7">
        <w:rPr>
          <w:color w:val="000000" w:themeColor="text1"/>
        </w:rPr>
        <w:t xml:space="preserve"> EM will now remain in their pews until after the “</w:t>
      </w:r>
      <w:r w:rsidRPr="001E3EE7">
        <w:rPr>
          <w:color w:val="0070C0"/>
        </w:rPr>
        <w:t>Lord I am not worthy to receive you under my roof but only say the Word and my soul will be healed</w:t>
      </w:r>
      <w:r w:rsidRPr="001E3EE7">
        <w:rPr>
          <w:color w:val="000000" w:themeColor="text1"/>
        </w:rPr>
        <w:t>” is said.</w:t>
      </w:r>
    </w:p>
    <w:p w14:paraId="463070C9" w14:textId="77777777" w:rsidR="00AE0A4E" w:rsidRPr="001E3EE7" w:rsidRDefault="00AE0A4E" w:rsidP="00AE0A4E">
      <w:pPr>
        <w:pStyle w:val="ListParagraph"/>
        <w:numPr>
          <w:ilvl w:val="0"/>
          <w:numId w:val="1"/>
        </w:numPr>
        <w:rPr>
          <w:color w:val="000000" w:themeColor="text1"/>
        </w:rPr>
      </w:pPr>
      <w:r w:rsidRPr="001E3EE7">
        <w:t xml:space="preserve">After the “Lord I am not worthy...” is spoken, </w:t>
      </w:r>
      <w:r w:rsidRPr="001E3EE7">
        <w:rPr>
          <w:u w:val="single"/>
        </w:rPr>
        <w:t>immediately</w:t>
      </w:r>
      <w:r w:rsidRPr="001E3EE7">
        <w:t xml:space="preserve"> stand and go stand before the altar facing the sanctuary space. (The acolyte will assist.) Form a line knowing that the four EM in the center (three if </w:t>
      </w:r>
      <w:proofErr w:type="spellStart"/>
      <w:r w:rsidRPr="001E3EE7">
        <w:t>Dcn</w:t>
      </w:r>
      <w:proofErr w:type="spellEnd"/>
      <w:r w:rsidRPr="001E3EE7">
        <w:t xml:space="preserve"> Earl is present) will be given cups while the outside EM will be given pattens.</w:t>
      </w:r>
    </w:p>
    <w:p w14:paraId="47DF0247" w14:textId="657A0DE8" w:rsidR="00AE0A4E" w:rsidRPr="00AE0A4E" w:rsidRDefault="00AE0A4E" w:rsidP="00AE0A4E">
      <w:pPr>
        <w:pStyle w:val="ListParagraph"/>
        <w:numPr>
          <w:ilvl w:val="0"/>
          <w:numId w:val="1"/>
        </w:numPr>
        <w:rPr>
          <w:color w:val="000000" w:themeColor="text1"/>
        </w:rPr>
      </w:pPr>
      <w:r w:rsidRPr="001E3EE7">
        <w:t xml:space="preserve">Fr Jeff (and </w:t>
      </w:r>
      <w:proofErr w:type="spellStart"/>
      <w:r w:rsidRPr="001E3EE7">
        <w:t>Dcn</w:t>
      </w:r>
      <w:proofErr w:type="spellEnd"/>
      <w:r w:rsidRPr="001E3EE7">
        <w:t xml:space="preserve"> Earl when present) will bring you Communion – first the Body and then the Blood</w:t>
      </w:r>
      <w:r>
        <w:t xml:space="preserve">. Move to your places for Communion </w:t>
      </w:r>
      <w:r w:rsidRPr="001E3EE7">
        <w:t>when</w:t>
      </w:r>
      <w:r w:rsidRPr="001E3EE7">
        <w:t xml:space="preserve"> Fr. Jeff takes his own </w:t>
      </w:r>
      <w:proofErr w:type="gramStart"/>
      <w:r w:rsidRPr="001E3EE7">
        <w:t>paten</w:t>
      </w:r>
      <w:proofErr w:type="gramEnd"/>
      <w:r w:rsidRPr="001E3EE7">
        <w:t xml:space="preserve"> and moves </w:t>
      </w:r>
      <w:r>
        <w:t>to his</w:t>
      </w:r>
      <w:r w:rsidRPr="001E3EE7">
        <w:t xml:space="preserve"> place. (Fr. Jeff will change spots on given weekends </w:t>
      </w:r>
      <w:r w:rsidRPr="001E3EE7">
        <w:t>to</w:t>
      </w:r>
      <w:r w:rsidRPr="001E3EE7">
        <w:t xml:space="preserve"> encounter different parishioners, please adjust accordingly.)</w:t>
      </w:r>
    </w:p>
    <w:p w14:paraId="516731B6" w14:textId="7DDE1025" w:rsidR="00AE0A4E" w:rsidRPr="001E3EE7" w:rsidRDefault="00AE0A4E" w:rsidP="00AE0A4E">
      <w:pPr>
        <w:pStyle w:val="ListParagraph"/>
        <w:numPr>
          <w:ilvl w:val="0"/>
          <w:numId w:val="1"/>
        </w:numPr>
        <w:rPr>
          <w:color w:val="000000" w:themeColor="text1"/>
        </w:rPr>
      </w:pPr>
      <w:r w:rsidRPr="001E3EE7">
        <w:rPr>
          <w:color w:val="000000" w:themeColor="text1"/>
        </w:rPr>
        <w:t xml:space="preserve">If you are a </w:t>
      </w:r>
      <w:r w:rsidRPr="00AE0A4E">
        <w:rPr>
          <w:b/>
          <w:bCs/>
          <w:color w:val="000000" w:themeColor="text1"/>
        </w:rPr>
        <w:t>paten minister</w:t>
      </w:r>
      <w:r>
        <w:rPr>
          <w:color w:val="000000" w:themeColor="text1"/>
        </w:rPr>
        <w:t>,</w:t>
      </w:r>
      <w:r w:rsidRPr="001E3EE7">
        <w:rPr>
          <w:color w:val="000000" w:themeColor="text1"/>
        </w:rPr>
        <w:t xml:space="preserve"> should you approach running out of hosts (but before you </w:t>
      </w:r>
      <w:proofErr w:type="gramStart"/>
      <w:r w:rsidRPr="001E3EE7">
        <w:rPr>
          <w:color w:val="000000" w:themeColor="text1"/>
        </w:rPr>
        <w:t>actually run</w:t>
      </w:r>
      <w:proofErr w:type="gramEnd"/>
      <w:r w:rsidRPr="001E3EE7">
        <w:rPr>
          <w:color w:val="000000" w:themeColor="text1"/>
        </w:rPr>
        <w:t xml:space="preserve"> out), </w:t>
      </w:r>
      <w:r w:rsidRPr="00AE0A4E">
        <w:rPr>
          <w:i/>
          <w:iCs/>
          <w:color w:val="000000" w:themeColor="text1"/>
          <w:u w:val="single"/>
        </w:rPr>
        <w:t>make eye contact with the sacristan standing at the altar and he/she will bring to you another paten with more hosts in it</w:t>
      </w:r>
      <w:r w:rsidRPr="00AE0A4E">
        <w:rPr>
          <w:color w:val="000000" w:themeColor="text1"/>
          <w:u w:val="single"/>
        </w:rPr>
        <w:t>.</w:t>
      </w:r>
      <w:r w:rsidRPr="001E3EE7">
        <w:rPr>
          <w:color w:val="000000" w:themeColor="text1"/>
        </w:rPr>
        <w:t xml:space="preserve"> Swap patens (without pouring your contents into the other) and continue giving Communion.</w:t>
      </w:r>
    </w:p>
    <w:p w14:paraId="7EEAFDBD" w14:textId="0C8AD9DD" w:rsidR="00AE0A4E" w:rsidRPr="001E3EE7" w:rsidRDefault="00AE0A4E" w:rsidP="00AE0A4E">
      <w:pPr>
        <w:pStyle w:val="ListParagraph"/>
        <w:numPr>
          <w:ilvl w:val="0"/>
          <w:numId w:val="1"/>
        </w:numPr>
        <w:rPr>
          <w:color w:val="000000" w:themeColor="text1"/>
        </w:rPr>
      </w:pPr>
      <w:r w:rsidRPr="001E3EE7">
        <w:t xml:space="preserve">If you are a </w:t>
      </w:r>
      <w:r w:rsidRPr="00AE0A4E">
        <w:rPr>
          <w:b/>
          <w:bCs/>
        </w:rPr>
        <w:t>paten minister</w:t>
      </w:r>
      <w:r>
        <w:t xml:space="preserve">, </w:t>
      </w:r>
      <w:r w:rsidRPr="001E3EE7">
        <w:t xml:space="preserve">help at other stations if yours is done and others need assistance. When Fr. Jeff goes to the altar to combine any leftover hosts, bring your </w:t>
      </w:r>
      <w:proofErr w:type="gramStart"/>
      <w:r w:rsidRPr="001E3EE7">
        <w:t>paten</w:t>
      </w:r>
      <w:proofErr w:type="gramEnd"/>
      <w:r w:rsidRPr="001E3EE7">
        <w:t xml:space="preserve"> to him so he can take your hosts, then carry your empty </w:t>
      </w:r>
      <w:proofErr w:type="gramStart"/>
      <w:r w:rsidRPr="001E3EE7">
        <w:t>paten</w:t>
      </w:r>
      <w:proofErr w:type="gramEnd"/>
      <w:r w:rsidRPr="001E3EE7">
        <w:t xml:space="preserve"> to the credence table and then return to your seat.</w:t>
      </w:r>
    </w:p>
    <w:p w14:paraId="181527B6" w14:textId="79B24EE1" w:rsidR="00AE0A4E" w:rsidRPr="001E3EE7" w:rsidRDefault="00AE0A4E" w:rsidP="00AE0A4E">
      <w:pPr>
        <w:pStyle w:val="ListParagraph"/>
        <w:numPr>
          <w:ilvl w:val="0"/>
          <w:numId w:val="1"/>
        </w:numPr>
        <w:rPr>
          <w:color w:val="000000" w:themeColor="text1"/>
        </w:rPr>
      </w:pPr>
      <w:r w:rsidRPr="001E3EE7">
        <w:t xml:space="preserve">If you are a </w:t>
      </w:r>
      <w:r w:rsidRPr="00AE0A4E">
        <w:rPr>
          <w:b/>
          <w:bCs/>
        </w:rPr>
        <w:t>cup minister</w:t>
      </w:r>
      <w:r>
        <w:t>,</w:t>
      </w:r>
      <w:r w:rsidRPr="001E3EE7">
        <w:t xml:space="preserve"> once your cup is empty you may return it immediately to the credence table and then return to your seat. If you have Precious Blood still in your cup at the credence table, please consume it before leaving your cup (if you can).</w:t>
      </w:r>
    </w:p>
    <w:p w14:paraId="7EA121E4" w14:textId="77777777" w:rsidR="00AE0A4E" w:rsidRPr="001E3EE7" w:rsidRDefault="00AE0A4E" w:rsidP="00AE0A4E">
      <w:pPr>
        <w:pStyle w:val="ListParagraph"/>
        <w:numPr>
          <w:ilvl w:val="0"/>
          <w:numId w:val="1"/>
        </w:numPr>
        <w:rPr>
          <w:color w:val="000000" w:themeColor="text1"/>
        </w:rPr>
      </w:pPr>
      <w:r w:rsidRPr="001E3EE7">
        <w:t>There is no longer a need to form a closing group line and bow together after Communion. If, however, you need to pass in front of the altar while returning to your seat please bow before the altar along your way.</w:t>
      </w:r>
    </w:p>
    <w:p w14:paraId="33D2CFB5" w14:textId="77777777" w:rsidR="00AE0A4E" w:rsidRDefault="00AE0A4E"/>
    <w:sectPr w:rsidR="00AE0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77102"/>
    <w:multiLevelType w:val="hybridMultilevel"/>
    <w:tmpl w:val="4642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2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4E"/>
    <w:rsid w:val="00AE0A4E"/>
    <w:rsid w:val="00B7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A03F"/>
  <w15:chartTrackingRefBased/>
  <w15:docId w15:val="{B624F9F1-B043-4E73-8232-4474BCC1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A4E"/>
  </w:style>
  <w:style w:type="paragraph" w:styleId="Heading1">
    <w:name w:val="heading 1"/>
    <w:basedOn w:val="Normal"/>
    <w:next w:val="Normal"/>
    <w:link w:val="Heading1Char"/>
    <w:uiPriority w:val="9"/>
    <w:qFormat/>
    <w:rsid w:val="00AE0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A4E"/>
    <w:rPr>
      <w:rFonts w:eastAsiaTheme="majorEastAsia" w:cstheme="majorBidi"/>
      <w:color w:val="272727" w:themeColor="text1" w:themeTint="D8"/>
    </w:rPr>
  </w:style>
  <w:style w:type="paragraph" w:styleId="Title">
    <w:name w:val="Title"/>
    <w:basedOn w:val="Normal"/>
    <w:next w:val="Normal"/>
    <w:link w:val="TitleChar"/>
    <w:uiPriority w:val="10"/>
    <w:qFormat/>
    <w:rsid w:val="00AE0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A4E"/>
    <w:pPr>
      <w:spacing w:before="160"/>
      <w:jc w:val="center"/>
    </w:pPr>
    <w:rPr>
      <w:i/>
      <w:iCs/>
      <w:color w:val="404040" w:themeColor="text1" w:themeTint="BF"/>
    </w:rPr>
  </w:style>
  <w:style w:type="character" w:customStyle="1" w:styleId="QuoteChar">
    <w:name w:val="Quote Char"/>
    <w:basedOn w:val="DefaultParagraphFont"/>
    <w:link w:val="Quote"/>
    <w:uiPriority w:val="29"/>
    <w:rsid w:val="00AE0A4E"/>
    <w:rPr>
      <w:i/>
      <w:iCs/>
      <w:color w:val="404040" w:themeColor="text1" w:themeTint="BF"/>
    </w:rPr>
  </w:style>
  <w:style w:type="paragraph" w:styleId="ListParagraph">
    <w:name w:val="List Paragraph"/>
    <w:basedOn w:val="Normal"/>
    <w:uiPriority w:val="34"/>
    <w:qFormat/>
    <w:rsid w:val="00AE0A4E"/>
    <w:pPr>
      <w:ind w:left="720"/>
      <w:contextualSpacing/>
    </w:pPr>
  </w:style>
  <w:style w:type="character" w:styleId="IntenseEmphasis">
    <w:name w:val="Intense Emphasis"/>
    <w:basedOn w:val="DefaultParagraphFont"/>
    <w:uiPriority w:val="21"/>
    <w:qFormat/>
    <w:rsid w:val="00AE0A4E"/>
    <w:rPr>
      <w:i/>
      <w:iCs/>
      <w:color w:val="0F4761" w:themeColor="accent1" w:themeShade="BF"/>
    </w:rPr>
  </w:style>
  <w:style w:type="paragraph" w:styleId="IntenseQuote">
    <w:name w:val="Intense Quote"/>
    <w:basedOn w:val="Normal"/>
    <w:next w:val="Normal"/>
    <w:link w:val="IntenseQuoteChar"/>
    <w:uiPriority w:val="30"/>
    <w:qFormat/>
    <w:rsid w:val="00AE0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A4E"/>
    <w:rPr>
      <w:i/>
      <w:iCs/>
      <w:color w:val="0F4761" w:themeColor="accent1" w:themeShade="BF"/>
    </w:rPr>
  </w:style>
  <w:style w:type="character" w:styleId="IntenseReference">
    <w:name w:val="Intense Reference"/>
    <w:basedOn w:val="DefaultParagraphFont"/>
    <w:uiPriority w:val="32"/>
    <w:qFormat/>
    <w:rsid w:val="00AE0A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Jeff Nicolas</dc:creator>
  <cp:keywords/>
  <dc:description/>
  <cp:lastModifiedBy>Father Jeff Nicolas</cp:lastModifiedBy>
  <cp:revision>1</cp:revision>
  <cp:lastPrinted>2025-08-01T14:47:00Z</cp:lastPrinted>
  <dcterms:created xsi:type="dcterms:W3CDTF">2025-08-01T14:39:00Z</dcterms:created>
  <dcterms:modified xsi:type="dcterms:W3CDTF">2025-08-01T14:47:00Z</dcterms:modified>
</cp:coreProperties>
</file>